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9C3C0" w14:textId="634BB61F" w:rsidR="00A5618B" w:rsidRPr="00323323" w:rsidRDefault="00323323">
      <w:pPr>
        <w:rPr>
          <w:rFonts w:ascii="Times New Roman" w:hAnsi="Times New Roman" w:cs="Times New Roman"/>
          <w:sz w:val="28"/>
        </w:rPr>
      </w:pPr>
      <w:r w:rsidRPr="00323323">
        <w:rPr>
          <w:rFonts w:ascii="Times New Roman" w:hAnsi="Times New Roman" w:cs="Times New Roman"/>
          <w:sz w:val="28"/>
        </w:rPr>
        <w:t>Сегодня вопрос применения новых педагогических технологий уже не вопрос выбора или желания педагога-это вопрос  необходимости в контексте требования современного образования.</w:t>
      </w:r>
    </w:p>
    <w:p w14:paraId="6A96B5D3" w14:textId="1AA07EBB" w:rsidR="00323323" w:rsidRPr="00323323" w:rsidRDefault="00323323">
      <w:pPr>
        <w:rPr>
          <w:rFonts w:ascii="Times New Roman" w:hAnsi="Times New Roman" w:cs="Times New Roman"/>
          <w:sz w:val="28"/>
        </w:rPr>
      </w:pPr>
      <w:r w:rsidRPr="00323323">
        <w:rPr>
          <w:rFonts w:ascii="Times New Roman" w:hAnsi="Times New Roman" w:cs="Times New Roman"/>
          <w:sz w:val="28"/>
        </w:rPr>
        <w:t xml:space="preserve">Одной  из таких технологий является использование ментальных-карт. </w:t>
      </w:r>
    </w:p>
    <w:p w14:paraId="1A2A7A9E" w14:textId="0C51BBF8" w:rsidR="00323323" w:rsidRPr="00323323" w:rsidRDefault="00323323">
      <w:pPr>
        <w:rPr>
          <w:rFonts w:ascii="Times New Roman" w:hAnsi="Times New Roman" w:cs="Times New Roman"/>
          <w:color w:val="444444"/>
          <w:sz w:val="28"/>
          <w:shd w:val="clear" w:color="auto" w:fill="FFFFFF"/>
        </w:rPr>
      </w:pPr>
      <w:r w:rsidRPr="00323323">
        <w:rPr>
          <w:rFonts w:ascii="Times New Roman" w:hAnsi="Times New Roman" w:cs="Times New Roman"/>
          <w:color w:val="444444"/>
          <w:sz w:val="28"/>
          <w:shd w:val="clear" w:color="auto" w:fill="FFFFFF"/>
        </w:rPr>
        <w:t>Изобрел и описал ментальные карты британский ученый-психолог Тони Бьюзен, который объяснил их высокую эффективность особенностью человеческой психики воспринимать информацию целиком и нелинейно.</w:t>
      </w:r>
    </w:p>
    <w:p w14:paraId="1F79042D" w14:textId="105A8A91" w:rsidR="00323323" w:rsidRPr="00323323" w:rsidRDefault="00323323" w:rsidP="00323323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8"/>
          <w:szCs w:val="28"/>
        </w:rPr>
      </w:pPr>
      <w:r w:rsidRPr="00323323">
        <w:rPr>
          <w:color w:val="444444"/>
          <w:sz w:val="28"/>
          <w:szCs w:val="28"/>
        </w:rPr>
        <w:t>Ментальная карта (она же майндмэппинг, интеллект-карта, карта мышления, мыслительная карта, звездочка решений, умная карта, карта сознания, карта разума, ассоциативная карта, и т.д.) — превосходный инструмент для организации и систематизации ваших идей и мыслей (Рис.1). Наш мозг мыслит ассоциативно, а не линейно, поэтому ментальная карта является подходящим инструментом проектирования образовательной программы и работы с большим объемом информации</w:t>
      </w:r>
      <w:r>
        <w:rPr>
          <w:color w:val="444444"/>
          <w:sz w:val="28"/>
          <w:szCs w:val="28"/>
        </w:rPr>
        <w:t xml:space="preserve"> или трудно-воспринимаемой информации.</w:t>
      </w:r>
    </w:p>
    <w:p w14:paraId="00A1EAC6" w14:textId="237E142F" w:rsidR="00323323" w:rsidRDefault="00323323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697097B6" wp14:editId="6B082786">
            <wp:extent cx="3703320" cy="3505200"/>
            <wp:effectExtent l="0" t="0" r="0" b="0"/>
            <wp:docPr id="1" name="Рисунок 1" descr="метальна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альная кар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90925" w14:textId="3F40A184" w:rsidR="0004056D" w:rsidRDefault="0004056D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</w:p>
    <w:p w14:paraId="2D810CF6" w14:textId="610E377A" w:rsidR="0004056D" w:rsidRDefault="0004056D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 w:rsidRPr="0004056D">
        <w:rPr>
          <w:color w:val="444444"/>
          <w:sz w:val="28"/>
          <w:szCs w:val="28"/>
        </w:rPr>
        <w:t>Человеческий мозг сегодня  не сильно отличается от мозга первых Homo sapiens</w:t>
      </w:r>
      <w:r>
        <w:rPr>
          <w:color w:val="444444"/>
          <w:sz w:val="28"/>
          <w:szCs w:val="28"/>
        </w:rPr>
        <w:t>. И конечно наивно полагать, что механизмы запоминания и анализа информации изменились за последние  30 лет.</w:t>
      </w:r>
    </w:p>
    <w:p w14:paraId="79733A9A" w14:textId="0764A2D9" w:rsidR="0004056D" w:rsidRDefault="0004056D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Многие сотни лет люди запоминали и использовали информацию в виде образов</w:t>
      </w:r>
      <w:r w:rsidR="003E3B45">
        <w:rPr>
          <w:color w:val="444444"/>
          <w:sz w:val="28"/>
          <w:szCs w:val="28"/>
        </w:rPr>
        <w:t>.</w:t>
      </w:r>
      <w:r w:rsidR="003E3B45" w:rsidRPr="003E3B45">
        <w:rPr>
          <w:color w:val="444444"/>
          <w:sz w:val="28"/>
          <w:szCs w:val="28"/>
        </w:rPr>
        <w:t xml:space="preserve"> Т</w:t>
      </w:r>
      <w:r w:rsidR="003E3B45">
        <w:rPr>
          <w:color w:val="444444"/>
          <w:sz w:val="28"/>
          <w:szCs w:val="28"/>
        </w:rPr>
        <w:t xml:space="preserve">ак </w:t>
      </w:r>
      <w:r w:rsidR="003E3B45" w:rsidRPr="003E3B45">
        <w:rPr>
          <w:color w:val="444444"/>
          <w:sz w:val="28"/>
          <w:szCs w:val="28"/>
        </w:rPr>
        <w:t>она запом</w:t>
      </w:r>
      <w:r w:rsidR="003E3B45">
        <w:rPr>
          <w:color w:val="444444"/>
          <w:sz w:val="28"/>
          <w:szCs w:val="28"/>
        </w:rPr>
        <w:t>иналась</w:t>
      </w:r>
      <w:r w:rsidR="003E3B45" w:rsidRPr="003E3B45">
        <w:rPr>
          <w:color w:val="444444"/>
          <w:sz w:val="28"/>
          <w:szCs w:val="28"/>
        </w:rPr>
        <w:t xml:space="preserve"> гораздо легче и на более долгий срок</w:t>
      </w:r>
      <w:r w:rsidR="003E3B45">
        <w:rPr>
          <w:color w:val="444444"/>
          <w:sz w:val="28"/>
          <w:szCs w:val="28"/>
        </w:rPr>
        <w:t>.</w:t>
      </w:r>
    </w:p>
    <w:p w14:paraId="53489812" w14:textId="5E443CA4" w:rsidR="003E3B45" w:rsidRDefault="003E3B45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Почему сейчас мы заставляем детей запоминать и анализировать огромные объемы школьных предметов линейным способом, то есть 1,2,3…И все бы ничего, если бы эти гигабайты информации</w:t>
      </w:r>
      <w:r w:rsidR="004A5A27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быстро переходили в долговременную память и хотя бы  были поняты.</w:t>
      </w:r>
    </w:p>
    <w:p w14:paraId="3AC81D79" w14:textId="3092698E" w:rsidR="003E3B45" w:rsidRDefault="003E3B45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Но человеческую природу не обмануть…наш мозг устроен таким образом, чтобы не хранить лишнюю и не нужную(с его точки зрения ) информацию.</w:t>
      </w:r>
    </w:p>
    <w:p w14:paraId="7BE83C3B" w14:textId="74240C8E" w:rsidR="003E3B45" w:rsidRDefault="003E3B45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А все,</w:t>
      </w:r>
      <w:r w:rsidR="00243CEC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что не влияет напрямую на выживание-это не нужная информация!!!</w:t>
      </w:r>
    </w:p>
    <w:p w14:paraId="2602A1FE" w14:textId="48E01A8E" w:rsidR="00243CEC" w:rsidRDefault="00243CEC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Ему конечно нет дела до контрольных, экзаменов и тестов!!!</w:t>
      </w:r>
    </w:p>
    <w:p w14:paraId="58678470" w14:textId="3BEDAAFA" w:rsidR="00243CEC" w:rsidRDefault="00243CEC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Поэтому один из возможных вариантов, который поможет ученику и педагогу наиболее продуктивно воспринимать информацию, является применение </w:t>
      </w:r>
      <w:r w:rsidRPr="00610146">
        <w:rPr>
          <w:color w:val="444444"/>
          <w:sz w:val="28"/>
          <w:szCs w:val="28"/>
        </w:rPr>
        <w:t>не</w:t>
      </w:r>
      <w:r>
        <w:rPr>
          <w:rFonts w:ascii="Segoe UI" w:hAnsi="Segoe UI" w:cs="Segoe UI"/>
          <w:color w:val="222222"/>
          <w:shd w:val="clear" w:color="auto" w:fill="FFFFFF"/>
        </w:rPr>
        <w:t xml:space="preserve"> </w:t>
      </w:r>
      <w:r w:rsidRPr="00243CEC">
        <w:rPr>
          <w:color w:val="444444"/>
          <w:sz w:val="28"/>
          <w:szCs w:val="28"/>
        </w:rPr>
        <w:t>линейно, а ассоциативного метода обучение</w:t>
      </w:r>
      <w:r>
        <w:rPr>
          <w:color w:val="444444"/>
          <w:sz w:val="28"/>
          <w:szCs w:val="28"/>
        </w:rPr>
        <w:t>, а именно использование интеллект-карт.</w:t>
      </w:r>
    </w:p>
    <w:p w14:paraId="27C51103" w14:textId="0509CD7B" w:rsidR="00243CEC" w:rsidRDefault="00243CEC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Почему же человек запоминает картинку(образ),</w:t>
      </w:r>
      <w:r w:rsidR="00610146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а не</w:t>
      </w:r>
      <w:r w:rsidR="00610146">
        <w:rPr>
          <w:color w:val="444444"/>
          <w:sz w:val="28"/>
          <w:szCs w:val="28"/>
        </w:rPr>
        <w:t xml:space="preserve"> набор знаков?</w:t>
      </w:r>
    </w:p>
    <w:p w14:paraId="641CAA38" w14:textId="5C9EDB0A" w:rsidR="00610146" w:rsidRDefault="00610146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Все просто(хотя не совсем так)…мозг отправляет в долговременную память то, что заставило работать оба полушария. За простое запоминание и вычислительные действия у нас отвечает левое полушарие, за  генерирование идей, музыку и мечты -правое.</w:t>
      </w:r>
    </w:p>
    <w:p w14:paraId="13A9DF73" w14:textId="79F9FFD3" w:rsidR="00812630" w:rsidRDefault="00812630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Любой человек наверняка имеет детские воспоминания в виде всплывающих образов, помнит звуки, запахи , возможно даже тактильные ощущения…мы не помним расписания автобусов 10 летней давности…это мозг стирает левополушарные линейные структуры.</w:t>
      </w:r>
    </w:p>
    <w:p w14:paraId="41224AE5" w14:textId="6BAC0188" w:rsidR="00610146" w:rsidRDefault="00610146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 школе в изучении одного предмета, как правило используется левое полушарие(так уж исторически сложилось наше образование).</w:t>
      </w:r>
    </w:p>
    <w:p w14:paraId="40C3B2FF" w14:textId="5F70E0C0" w:rsidR="00610146" w:rsidRDefault="00610146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И если мы хотим чтобы тот или иной блок информации был</w:t>
      </w:r>
      <w:r w:rsidR="00812630">
        <w:rPr>
          <w:color w:val="444444"/>
          <w:sz w:val="28"/>
          <w:szCs w:val="28"/>
        </w:rPr>
        <w:t xml:space="preserve"> качественно </w:t>
      </w:r>
      <w:r>
        <w:rPr>
          <w:color w:val="444444"/>
          <w:sz w:val="28"/>
          <w:szCs w:val="28"/>
        </w:rPr>
        <w:t xml:space="preserve"> надолго нами охвачен и </w:t>
      </w:r>
      <w:r w:rsidR="00812630">
        <w:rPr>
          <w:color w:val="444444"/>
          <w:sz w:val="28"/>
          <w:szCs w:val="28"/>
        </w:rPr>
        <w:t xml:space="preserve">в последствии воспроизведен, необходимо помимо логики, включить эмоцию, тактильный навык, цветовые компоненты и творческую составляющую…любой прием, чтобы заставить </w:t>
      </w:r>
      <w:r w:rsidR="004A5A27">
        <w:rPr>
          <w:color w:val="444444"/>
          <w:sz w:val="28"/>
          <w:szCs w:val="28"/>
        </w:rPr>
        <w:t>работать</w:t>
      </w:r>
      <w:r w:rsidR="00812630">
        <w:rPr>
          <w:color w:val="444444"/>
          <w:sz w:val="28"/>
          <w:szCs w:val="28"/>
        </w:rPr>
        <w:t xml:space="preserve"> правое полушарие. Если добавить запах(а в восточных традициях образования ароматерапия широко применяется)</w:t>
      </w:r>
      <w:r w:rsidR="002C1096">
        <w:rPr>
          <w:color w:val="444444"/>
          <w:sz w:val="28"/>
          <w:szCs w:val="28"/>
        </w:rPr>
        <w:t xml:space="preserve"> то мы включим самый древний мозг человека-лимбический и тогда успех обучения обеспечен.</w:t>
      </w:r>
    </w:p>
    <w:p w14:paraId="56E41AF1" w14:textId="0274FF2A" w:rsidR="002C1096" w:rsidRDefault="002C1096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Всем этим требованиям отвечает  такой инструмент, как ментальная или интеллект-карта!!</w:t>
      </w:r>
    </w:p>
    <w:p w14:paraId="5D75A362" w14:textId="7A9D9DB0" w:rsidR="00610146" w:rsidRPr="009038DB" w:rsidRDefault="00D0619A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 w:rsidRPr="009038DB">
        <w:rPr>
          <w:color w:val="444444"/>
          <w:sz w:val="28"/>
          <w:szCs w:val="28"/>
        </w:rPr>
        <w:t>Интеллектуальная карта — это блок-схема, наглядно представляющая главную мысль, её основные элементы и взаимосвязи между ними.</w:t>
      </w:r>
    </w:p>
    <w:p w14:paraId="0BB760E7" w14:textId="150D2A0E" w:rsidR="00150475" w:rsidRDefault="00150475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useoSansCyrl" w:hAnsi="MuseoSansCyrl"/>
          <w:i/>
          <w:iCs/>
          <w:sz w:val="27"/>
          <w:szCs w:val="27"/>
          <w:bdr w:val="none" w:sz="0" w:space="0" w:color="auto" w:frame="1"/>
          <w:shd w:val="clear" w:color="auto" w:fill="FFFFFF"/>
        </w:rPr>
      </w:pPr>
    </w:p>
    <w:p w14:paraId="35130E0A" w14:textId="370E5CE4" w:rsidR="00150475" w:rsidRDefault="00150475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useoSansCyrl" w:hAnsi="MuseoSansCyrl"/>
          <w:i/>
          <w:iCs/>
          <w:sz w:val="27"/>
          <w:szCs w:val="27"/>
          <w:bdr w:val="none" w:sz="0" w:space="0" w:color="auto" w:frame="1"/>
          <w:shd w:val="clear" w:color="auto" w:fill="FFFFFF"/>
        </w:rPr>
      </w:pPr>
    </w:p>
    <w:p w14:paraId="3D0E66B4" w14:textId="505F14BC" w:rsidR="00150475" w:rsidRDefault="00B97228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 w:rsidRPr="000E3073">
        <w:rPr>
          <w:color w:val="444444"/>
          <w:sz w:val="28"/>
          <w:szCs w:val="28"/>
        </w:rPr>
        <w:lastRenderedPageBreak/>
        <w:t>Ментальная карта помогает</w:t>
      </w:r>
      <w:r w:rsidR="000E3073">
        <w:rPr>
          <w:color w:val="444444"/>
          <w:sz w:val="28"/>
          <w:szCs w:val="28"/>
        </w:rPr>
        <w:t>:</w:t>
      </w:r>
    </w:p>
    <w:p w14:paraId="5F870C51" w14:textId="77777777" w:rsidR="000E3073" w:rsidRPr="000E3073" w:rsidRDefault="000E3073" w:rsidP="000E307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</w:pPr>
      <w:r w:rsidRPr="000E3073"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  <w:t>схематично упорядочить и визуализировать информацию, то есть представить ее в виде структурных схем, рисунков, карт, графиков и т.д.;</w:t>
      </w:r>
    </w:p>
    <w:p w14:paraId="5AF05F1C" w14:textId="77777777" w:rsidR="000E3073" w:rsidRPr="000E3073" w:rsidRDefault="000E3073" w:rsidP="000E307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</w:pPr>
      <w:r w:rsidRPr="000E3073"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  <w:t>лучше и эффективнее проанализировать массив информации, выявить слабые и сильные стороны, сгруппировать информацию и представить ее в сжатой форме, увидеть общую ситуацию, дополнить ее деталями;</w:t>
      </w:r>
    </w:p>
    <w:p w14:paraId="527D8D49" w14:textId="77777777" w:rsidR="000E3073" w:rsidRPr="000E3073" w:rsidRDefault="000E3073" w:rsidP="000E307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</w:pPr>
      <w:r w:rsidRPr="000E3073"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  <w:t>набросать общее видение ситуации и поэтапно ее детализировать;</w:t>
      </w:r>
    </w:p>
    <w:p w14:paraId="35A21ABD" w14:textId="77777777" w:rsidR="000E3073" w:rsidRPr="000E3073" w:rsidRDefault="000E3073" w:rsidP="000E307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</w:pPr>
      <w:r w:rsidRPr="000E3073"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  <w:t>создать внятный сценарий разрабатываемого документа, наглядно рассмотреть, что и как нужно сделать для достижения цели;</w:t>
      </w:r>
    </w:p>
    <w:p w14:paraId="26E889BF" w14:textId="77777777" w:rsidR="000E3073" w:rsidRPr="000E3073" w:rsidRDefault="000E3073" w:rsidP="000E307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</w:pPr>
      <w:r w:rsidRPr="000E3073">
        <w:rPr>
          <w:rFonts w:ascii="Times New Roman" w:eastAsia="Times New Roman" w:hAnsi="Times New Roman" w:cs="Times New Roman"/>
          <w:color w:val="444444"/>
          <w:sz w:val="28"/>
          <w:lang w:eastAsia="ru-RU" w:bidi="ar-SA"/>
        </w:rPr>
        <w:t>определить, какие следует предпринять действия, какие ресурсы вам потребуются.</w:t>
      </w:r>
    </w:p>
    <w:p w14:paraId="6AAB5586" w14:textId="3C78D00E" w:rsidR="000E3073" w:rsidRDefault="008F56CB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</w:t>
      </w:r>
      <w:r w:rsidR="0005789E">
        <w:rPr>
          <w:color w:val="444444"/>
          <w:sz w:val="28"/>
          <w:szCs w:val="28"/>
        </w:rPr>
        <w:t xml:space="preserve">Все эти механизмы заставляют по-новому взглянуть на </w:t>
      </w:r>
      <w:r w:rsidR="00B65EEC">
        <w:rPr>
          <w:color w:val="444444"/>
          <w:sz w:val="28"/>
          <w:szCs w:val="28"/>
        </w:rPr>
        <w:t>процесс обучения.</w:t>
      </w:r>
    </w:p>
    <w:p w14:paraId="3C1C532F" w14:textId="2C583EBA" w:rsidR="00853046" w:rsidRDefault="00853046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506B1E11" w14:textId="17C0922E" w:rsidR="00853046" w:rsidRDefault="007870AB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Одним из </w:t>
      </w:r>
      <w:r w:rsidR="00073ED1">
        <w:rPr>
          <w:color w:val="444444"/>
          <w:sz w:val="28"/>
          <w:szCs w:val="28"/>
        </w:rPr>
        <w:t>вариантов использования этой технологии</w:t>
      </w:r>
      <w:r w:rsidR="00252E99">
        <w:rPr>
          <w:color w:val="444444"/>
          <w:sz w:val="28"/>
          <w:szCs w:val="28"/>
        </w:rPr>
        <w:t xml:space="preserve">, является применение интеллект-карт  в преподавании </w:t>
      </w:r>
      <w:r w:rsidR="00A3216A">
        <w:rPr>
          <w:color w:val="444444"/>
          <w:sz w:val="28"/>
          <w:szCs w:val="28"/>
        </w:rPr>
        <w:t xml:space="preserve"> предмета ОДКНР.</w:t>
      </w:r>
    </w:p>
    <w:p w14:paraId="6504FAD3" w14:textId="45F0CBBB" w:rsidR="00A3216A" w:rsidRDefault="00327E70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Одна из тем курса </w:t>
      </w:r>
      <w:r w:rsidR="003B1BBE">
        <w:rPr>
          <w:color w:val="444444"/>
          <w:sz w:val="28"/>
          <w:szCs w:val="28"/>
        </w:rPr>
        <w:t>«Формирование привычки»</w:t>
      </w:r>
      <w:r w:rsidR="00511FB6">
        <w:rPr>
          <w:color w:val="444444"/>
          <w:sz w:val="28"/>
          <w:szCs w:val="28"/>
        </w:rPr>
        <w:t>.</w:t>
      </w:r>
      <w:r w:rsidR="00BE24B8">
        <w:rPr>
          <w:color w:val="444444"/>
          <w:sz w:val="28"/>
          <w:szCs w:val="28"/>
        </w:rPr>
        <w:t xml:space="preserve"> Задание для учеников 5-х классов</w:t>
      </w:r>
      <w:r w:rsidR="00C02C80">
        <w:rPr>
          <w:color w:val="444444"/>
          <w:sz w:val="28"/>
          <w:szCs w:val="28"/>
        </w:rPr>
        <w:t xml:space="preserve"> со</w:t>
      </w:r>
      <w:r w:rsidR="004A6FE8">
        <w:rPr>
          <w:color w:val="444444"/>
          <w:sz w:val="28"/>
          <w:szCs w:val="28"/>
        </w:rPr>
        <w:t xml:space="preserve">стоит в </w:t>
      </w:r>
      <w:r w:rsidR="002674EB">
        <w:rPr>
          <w:color w:val="444444"/>
          <w:sz w:val="28"/>
          <w:szCs w:val="28"/>
        </w:rPr>
        <w:t xml:space="preserve">необходимости </w:t>
      </w:r>
      <w:r w:rsidR="000E612D">
        <w:rPr>
          <w:color w:val="444444"/>
          <w:sz w:val="28"/>
          <w:szCs w:val="28"/>
        </w:rPr>
        <w:t>создать поэтапный план формирования полезной привычки</w:t>
      </w:r>
      <w:r w:rsidR="0057020A">
        <w:rPr>
          <w:color w:val="444444"/>
          <w:sz w:val="28"/>
          <w:szCs w:val="28"/>
        </w:rPr>
        <w:t>.</w:t>
      </w:r>
      <w:r w:rsidR="00CF61B8">
        <w:rPr>
          <w:color w:val="444444"/>
          <w:sz w:val="28"/>
          <w:szCs w:val="28"/>
        </w:rPr>
        <w:t xml:space="preserve"> С</w:t>
      </w:r>
      <w:r w:rsidR="0057020A">
        <w:rPr>
          <w:color w:val="444444"/>
          <w:sz w:val="28"/>
          <w:szCs w:val="28"/>
        </w:rPr>
        <w:t xml:space="preserve">делать </w:t>
      </w:r>
      <w:r w:rsidR="00DF1643">
        <w:rPr>
          <w:color w:val="444444"/>
          <w:sz w:val="28"/>
          <w:szCs w:val="28"/>
        </w:rPr>
        <w:t xml:space="preserve">это </w:t>
      </w:r>
      <w:r w:rsidR="00FD2680">
        <w:rPr>
          <w:color w:val="444444"/>
          <w:sz w:val="28"/>
          <w:szCs w:val="28"/>
        </w:rPr>
        <w:t xml:space="preserve">списком </w:t>
      </w:r>
      <w:r w:rsidR="00DF5C53">
        <w:rPr>
          <w:color w:val="444444"/>
          <w:sz w:val="28"/>
          <w:szCs w:val="28"/>
        </w:rPr>
        <w:t xml:space="preserve">для </w:t>
      </w:r>
      <w:r w:rsidR="00DC72D8">
        <w:rPr>
          <w:color w:val="444444"/>
          <w:sz w:val="28"/>
          <w:szCs w:val="28"/>
        </w:rPr>
        <w:t>11-12 подрост</w:t>
      </w:r>
      <w:r w:rsidR="00402E19">
        <w:rPr>
          <w:color w:val="444444"/>
          <w:sz w:val="28"/>
          <w:szCs w:val="28"/>
        </w:rPr>
        <w:t>к</w:t>
      </w:r>
      <w:r w:rsidR="00DC72D8">
        <w:rPr>
          <w:color w:val="444444"/>
          <w:sz w:val="28"/>
          <w:szCs w:val="28"/>
        </w:rPr>
        <w:t>ов,</w:t>
      </w:r>
      <w:r w:rsidR="00D30F61">
        <w:rPr>
          <w:color w:val="444444"/>
          <w:sz w:val="28"/>
          <w:szCs w:val="28"/>
        </w:rPr>
        <w:t xml:space="preserve"> </w:t>
      </w:r>
      <w:r w:rsidR="00DC72D8">
        <w:rPr>
          <w:color w:val="444444"/>
          <w:sz w:val="28"/>
          <w:szCs w:val="28"/>
        </w:rPr>
        <w:t xml:space="preserve">равносильно </w:t>
      </w:r>
      <w:r w:rsidR="00C47453">
        <w:rPr>
          <w:color w:val="444444"/>
          <w:sz w:val="28"/>
          <w:szCs w:val="28"/>
        </w:rPr>
        <w:t>простому переписыванию текста</w:t>
      </w:r>
      <w:r w:rsidR="007D67E3">
        <w:rPr>
          <w:color w:val="444444"/>
          <w:sz w:val="28"/>
          <w:szCs w:val="28"/>
        </w:rPr>
        <w:t>.</w:t>
      </w:r>
    </w:p>
    <w:p w14:paraId="41C49602" w14:textId="585CB2C7" w:rsidR="00FB400C" w:rsidRDefault="005F31F8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Ребята подключили </w:t>
      </w:r>
      <w:r w:rsidR="003E4F39">
        <w:rPr>
          <w:color w:val="444444"/>
          <w:sz w:val="28"/>
          <w:szCs w:val="28"/>
        </w:rPr>
        <w:t xml:space="preserve">творчество и </w:t>
      </w:r>
      <w:r w:rsidR="005757EE">
        <w:rPr>
          <w:color w:val="444444"/>
          <w:sz w:val="28"/>
          <w:szCs w:val="28"/>
        </w:rPr>
        <w:t>получились мини-исследования себя,</w:t>
      </w:r>
      <w:r w:rsidR="00743328">
        <w:rPr>
          <w:color w:val="444444"/>
          <w:sz w:val="28"/>
          <w:szCs w:val="28"/>
        </w:rPr>
        <w:t xml:space="preserve"> </w:t>
      </w:r>
      <w:r w:rsidR="005757EE">
        <w:rPr>
          <w:color w:val="444444"/>
          <w:sz w:val="28"/>
          <w:szCs w:val="28"/>
        </w:rPr>
        <w:t>своего внутреннего мира</w:t>
      </w:r>
      <w:r w:rsidR="00743328">
        <w:rPr>
          <w:color w:val="444444"/>
          <w:sz w:val="28"/>
          <w:szCs w:val="28"/>
        </w:rPr>
        <w:t>,</w:t>
      </w:r>
      <w:r w:rsidR="009F347A">
        <w:rPr>
          <w:color w:val="444444"/>
          <w:sz w:val="28"/>
          <w:szCs w:val="28"/>
        </w:rPr>
        <w:t xml:space="preserve"> своих желаний</w:t>
      </w:r>
      <w:r w:rsidR="00C41C94">
        <w:rPr>
          <w:color w:val="444444"/>
          <w:sz w:val="28"/>
          <w:szCs w:val="28"/>
        </w:rPr>
        <w:t>…</w:t>
      </w:r>
      <w:r w:rsidR="009545A2">
        <w:rPr>
          <w:color w:val="444444"/>
          <w:sz w:val="28"/>
          <w:szCs w:val="28"/>
        </w:rPr>
        <w:t>иногда даже глубокий анализ</w:t>
      </w:r>
      <w:r w:rsidR="002E42C1">
        <w:rPr>
          <w:color w:val="444444"/>
          <w:sz w:val="28"/>
          <w:szCs w:val="28"/>
        </w:rPr>
        <w:t>.</w:t>
      </w:r>
      <w:r w:rsidR="0021566C">
        <w:rPr>
          <w:color w:val="444444"/>
          <w:sz w:val="28"/>
          <w:szCs w:val="28"/>
        </w:rPr>
        <w:t>(См.приложение)</w:t>
      </w:r>
    </w:p>
    <w:p w14:paraId="283D0635" w14:textId="22A98B65" w:rsidR="002E42C1" w:rsidRDefault="008E7971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Таким образом,</w:t>
      </w:r>
      <w:r w:rsidR="009F253D">
        <w:rPr>
          <w:color w:val="444444"/>
          <w:sz w:val="28"/>
          <w:szCs w:val="28"/>
        </w:rPr>
        <w:t xml:space="preserve"> использование ментальных карт </w:t>
      </w:r>
      <w:r w:rsidR="005E0904">
        <w:rPr>
          <w:color w:val="444444"/>
          <w:sz w:val="28"/>
          <w:szCs w:val="28"/>
        </w:rPr>
        <w:t xml:space="preserve">открывает широкие возможности </w:t>
      </w:r>
      <w:r w:rsidR="00F365CF">
        <w:rPr>
          <w:color w:val="444444"/>
          <w:sz w:val="28"/>
          <w:szCs w:val="28"/>
        </w:rPr>
        <w:t>для педагога любой специализации</w:t>
      </w:r>
      <w:r w:rsidR="000C04B3">
        <w:rPr>
          <w:color w:val="444444"/>
          <w:sz w:val="28"/>
          <w:szCs w:val="28"/>
        </w:rPr>
        <w:t>,</w:t>
      </w:r>
      <w:r w:rsidR="00F00278">
        <w:rPr>
          <w:color w:val="444444"/>
          <w:sz w:val="28"/>
          <w:szCs w:val="28"/>
        </w:rPr>
        <w:t xml:space="preserve"> </w:t>
      </w:r>
      <w:r w:rsidR="000C04B3">
        <w:rPr>
          <w:color w:val="444444"/>
          <w:sz w:val="28"/>
          <w:szCs w:val="28"/>
        </w:rPr>
        <w:t xml:space="preserve">делает </w:t>
      </w:r>
      <w:r w:rsidR="006202E3">
        <w:rPr>
          <w:color w:val="444444"/>
          <w:sz w:val="28"/>
          <w:szCs w:val="28"/>
        </w:rPr>
        <w:t xml:space="preserve">восприятие </w:t>
      </w:r>
      <w:r w:rsidR="00A533BA">
        <w:rPr>
          <w:color w:val="444444"/>
          <w:sz w:val="28"/>
          <w:szCs w:val="28"/>
        </w:rPr>
        <w:t>практически любого</w:t>
      </w:r>
      <w:r w:rsidR="00C36256">
        <w:rPr>
          <w:color w:val="444444"/>
          <w:sz w:val="28"/>
          <w:szCs w:val="28"/>
        </w:rPr>
        <w:t xml:space="preserve"> </w:t>
      </w:r>
      <w:r w:rsidR="00EC41EE">
        <w:rPr>
          <w:color w:val="444444"/>
          <w:sz w:val="28"/>
          <w:szCs w:val="28"/>
        </w:rPr>
        <w:t>материала</w:t>
      </w:r>
      <w:r w:rsidR="005D2B86">
        <w:rPr>
          <w:color w:val="444444"/>
          <w:sz w:val="28"/>
          <w:szCs w:val="28"/>
        </w:rPr>
        <w:t xml:space="preserve"> доступным и увлекательным.</w:t>
      </w:r>
    </w:p>
    <w:p w14:paraId="5D5572EA" w14:textId="20746A9F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2D2B226A" w14:textId="6AD40F60" w:rsidR="00DB6943" w:rsidRDefault="00DB6943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645ED207" w14:textId="24AC55FF" w:rsidR="00DB6943" w:rsidRDefault="00DB6943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026BF05B" w14:textId="01F088F0" w:rsidR="00DB6943" w:rsidRDefault="00DB6943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03C2034F" w14:textId="4505A6F1" w:rsidR="00DB6943" w:rsidRDefault="00DB6943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04E23513" w14:textId="624A58F1" w:rsidR="00DB6943" w:rsidRDefault="00DB6943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2021 год.</w:t>
      </w:r>
    </w:p>
    <w:p w14:paraId="02FC613C" w14:textId="272ADDF1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3291214C" w14:textId="04B73AAD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0452BF11" w14:textId="757895D6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2E192875" w14:textId="1631D1C5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10492E10" w14:textId="6278D7D4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50FCCCD0" w14:textId="0D4A1784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18921D5F" w14:textId="387D8B32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4351D428" w14:textId="0CF17B88" w:rsidR="00584F4E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Приложение</w:t>
      </w:r>
    </w:p>
    <w:p w14:paraId="1655FC26" w14:textId="474105E8" w:rsidR="00C41C94" w:rsidRPr="000E3073" w:rsidRDefault="000A6B83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 wp14:anchorId="21BA238F" wp14:editId="4F2764C5">
            <wp:extent cx="5940425" cy="43287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3EAE" w14:textId="5336F926" w:rsidR="00150475" w:rsidRDefault="00150475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</w:p>
    <w:p w14:paraId="7C06CF17" w14:textId="4E39F29C" w:rsidR="003E3B45" w:rsidRPr="0004056D" w:rsidRDefault="00584F4E" w:rsidP="000405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1D3B71" wp14:editId="17F14190">
            <wp:extent cx="5940425" cy="409067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C77A" w14:textId="6104C6F5" w:rsidR="00323323" w:rsidRPr="00323323" w:rsidRDefault="00515A7C">
      <w:r>
        <w:rPr>
          <w:noProof/>
        </w:rPr>
        <w:lastRenderedPageBreak/>
        <w:drawing>
          <wp:inline distT="0" distB="0" distL="0" distR="0" wp14:anchorId="7490E5DA" wp14:editId="67AB0666">
            <wp:extent cx="5940425" cy="50717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EC504" wp14:editId="2481E628">
            <wp:extent cx="5940425" cy="73863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92F27" wp14:editId="336C0BF3">
            <wp:extent cx="5940425" cy="465137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2B905" wp14:editId="1E644801">
            <wp:extent cx="5940425" cy="429895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0C418" wp14:editId="7EAB9120">
            <wp:extent cx="5940425" cy="44424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F86F0" wp14:editId="1918B259">
            <wp:extent cx="5940425" cy="42386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88432" wp14:editId="31CF44FE">
            <wp:extent cx="5940425" cy="46640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4584A" wp14:editId="7E33A224">
            <wp:extent cx="5940425" cy="73482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BFED4" wp14:editId="31D13F1D">
            <wp:extent cx="5940425" cy="4341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BCCBB" wp14:editId="6268A9A4">
            <wp:extent cx="5940425" cy="44342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9E0E0" wp14:editId="7713C963">
            <wp:extent cx="5940425" cy="71551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4BB08" wp14:editId="08B32FB1">
            <wp:extent cx="5940425" cy="3438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7EA95" wp14:editId="7BF0FCF1">
            <wp:extent cx="5940425" cy="59975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97FF4" wp14:editId="0BD7AB14">
            <wp:extent cx="5940425" cy="4464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E7FC4" wp14:editId="19F082FE">
            <wp:extent cx="5940425" cy="43980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87107" wp14:editId="1D46C2B5">
            <wp:extent cx="5928360" cy="7813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39" cy="78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323" w:rsidRPr="00323323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097419" w14:textId="77777777" w:rsidR="001847DC" w:rsidRDefault="001847DC" w:rsidP="0021566C">
      <w:pPr>
        <w:spacing w:after="0" w:line="240" w:lineRule="auto"/>
      </w:pPr>
      <w:r>
        <w:separator/>
      </w:r>
    </w:p>
  </w:endnote>
  <w:endnote w:type="continuationSeparator" w:id="0">
    <w:p w14:paraId="5A55F5B7" w14:textId="77777777" w:rsidR="001847DC" w:rsidRDefault="001847DC" w:rsidP="00215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useoSansCyrl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9EBF0" w14:textId="77777777" w:rsidR="001847DC" w:rsidRDefault="001847DC" w:rsidP="0021566C">
      <w:pPr>
        <w:spacing w:after="0" w:line="240" w:lineRule="auto"/>
      </w:pPr>
      <w:r>
        <w:separator/>
      </w:r>
    </w:p>
  </w:footnote>
  <w:footnote w:type="continuationSeparator" w:id="0">
    <w:p w14:paraId="4D56CCDA" w14:textId="77777777" w:rsidR="001847DC" w:rsidRDefault="001847DC" w:rsidP="00215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alias w:val="Автор"/>
      <w:tag w:val=""/>
      <w:id w:val="477963050"/>
      <w:placeholder>
        <w:docPart w:val="DC157C9BC46D4CE19B615A85008DDC9E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3C221B50" w14:textId="6185F08D" w:rsidR="00DB6943" w:rsidRDefault="00DB6943">
        <w:pPr>
          <w:pStyle w:val="a4"/>
        </w:pPr>
        <w:r>
          <w:t>Нина Серебренникова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82E5F"/>
    <w:multiLevelType w:val="multilevel"/>
    <w:tmpl w:val="57C47E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D41"/>
    <w:rsid w:val="00022DC5"/>
    <w:rsid w:val="0004056D"/>
    <w:rsid w:val="0005789E"/>
    <w:rsid w:val="00070BA2"/>
    <w:rsid w:val="00073ED1"/>
    <w:rsid w:val="000A6B83"/>
    <w:rsid w:val="000C04B3"/>
    <w:rsid w:val="000E3073"/>
    <w:rsid w:val="000E612D"/>
    <w:rsid w:val="00150475"/>
    <w:rsid w:val="001847DC"/>
    <w:rsid w:val="0021566C"/>
    <w:rsid w:val="00222827"/>
    <w:rsid w:val="00243CEC"/>
    <w:rsid w:val="00252E99"/>
    <w:rsid w:val="002674EB"/>
    <w:rsid w:val="002C1096"/>
    <w:rsid w:val="002E42C1"/>
    <w:rsid w:val="00323323"/>
    <w:rsid w:val="00327E70"/>
    <w:rsid w:val="00357FF9"/>
    <w:rsid w:val="003B1BBE"/>
    <w:rsid w:val="003E3B45"/>
    <w:rsid w:val="003E4F39"/>
    <w:rsid w:val="00402E19"/>
    <w:rsid w:val="0044256C"/>
    <w:rsid w:val="004A5A27"/>
    <w:rsid w:val="004A6FE8"/>
    <w:rsid w:val="00511FB6"/>
    <w:rsid w:val="00515A7C"/>
    <w:rsid w:val="0057020A"/>
    <w:rsid w:val="005757EE"/>
    <w:rsid w:val="00584F4E"/>
    <w:rsid w:val="005D2B86"/>
    <w:rsid w:val="005E0904"/>
    <w:rsid w:val="005F31F8"/>
    <w:rsid w:val="00610146"/>
    <w:rsid w:val="006202E3"/>
    <w:rsid w:val="006B7257"/>
    <w:rsid w:val="00743328"/>
    <w:rsid w:val="007870AB"/>
    <w:rsid w:val="007B3DA2"/>
    <w:rsid w:val="007D67E3"/>
    <w:rsid w:val="007D7C1A"/>
    <w:rsid w:val="00812630"/>
    <w:rsid w:val="00853046"/>
    <w:rsid w:val="008E7971"/>
    <w:rsid w:val="008F56CB"/>
    <w:rsid w:val="009038DB"/>
    <w:rsid w:val="009545A2"/>
    <w:rsid w:val="00963D41"/>
    <w:rsid w:val="009F253D"/>
    <w:rsid w:val="009F347A"/>
    <w:rsid w:val="00A3216A"/>
    <w:rsid w:val="00A533BA"/>
    <w:rsid w:val="00A5618B"/>
    <w:rsid w:val="00A73CF7"/>
    <w:rsid w:val="00AC7B2F"/>
    <w:rsid w:val="00B2626F"/>
    <w:rsid w:val="00B5349A"/>
    <w:rsid w:val="00B65EEC"/>
    <w:rsid w:val="00B97228"/>
    <w:rsid w:val="00BE24B8"/>
    <w:rsid w:val="00C02C80"/>
    <w:rsid w:val="00C36256"/>
    <w:rsid w:val="00C41C94"/>
    <w:rsid w:val="00C47453"/>
    <w:rsid w:val="00CF61B8"/>
    <w:rsid w:val="00D0619A"/>
    <w:rsid w:val="00D30F61"/>
    <w:rsid w:val="00D44132"/>
    <w:rsid w:val="00DB6943"/>
    <w:rsid w:val="00DC72D8"/>
    <w:rsid w:val="00DF1643"/>
    <w:rsid w:val="00DF5C53"/>
    <w:rsid w:val="00EC41EE"/>
    <w:rsid w:val="00F00278"/>
    <w:rsid w:val="00F365CF"/>
    <w:rsid w:val="00FB400C"/>
    <w:rsid w:val="00FD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ABA5C"/>
  <w15:chartTrackingRefBased/>
  <w15:docId w15:val="{3883D392-BCD7-4448-BE19-4751915E3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4">
    <w:name w:val="header"/>
    <w:basedOn w:val="a"/>
    <w:link w:val="a5"/>
    <w:uiPriority w:val="99"/>
    <w:unhideWhenUsed/>
    <w:rsid w:val="0021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566C"/>
  </w:style>
  <w:style w:type="paragraph" w:styleId="a6">
    <w:name w:val="footer"/>
    <w:basedOn w:val="a"/>
    <w:link w:val="a7"/>
    <w:uiPriority w:val="99"/>
    <w:unhideWhenUsed/>
    <w:rsid w:val="0021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566C"/>
  </w:style>
  <w:style w:type="character" w:styleId="a8">
    <w:name w:val="Placeholder Text"/>
    <w:basedOn w:val="a0"/>
    <w:uiPriority w:val="99"/>
    <w:semiHidden/>
    <w:rsid w:val="00DB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157C9BC46D4CE19B615A85008DDC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A5E7B0-62BC-4B5B-81FE-88F25A7CE6FF}"/>
      </w:docPartPr>
      <w:docPartBody>
        <w:p w:rsidR="00000000" w:rsidRDefault="00D32951">
          <w:r w:rsidRPr="005F14DB"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useoSansCyrl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51"/>
    <w:rsid w:val="00BF22FD"/>
    <w:rsid w:val="00D3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951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  <w:rsid w:val="00D32951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295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FECE4-BC65-4E31-878C-7957966E2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11880</TotalTime>
  <Pages>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Серебренникова</dc:creator>
  <cp:keywords/>
  <dc:description/>
  <cp:lastModifiedBy>Нина Серебренникова</cp:lastModifiedBy>
  <cp:revision>71</cp:revision>
  <dcterms:created xsi:type="dcterms:W3CDTF">2020-12-13T18:23:00Z</dcterms:created>
  <dcterms:modified xsi:type="dcterms:W3CDTF">2021-01-07T22:05:00Z</dcterms:modified>
</cp:coreProperties>
</file>